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74" w:rsidRPr="00AA2A28" w:rsidRDefault="000D62E7" w:rsidP="00AA2A28">
      <w:r>
        <w:rPr>
          <w:noProof/>
        </w:rPr>
        <w:pict>
          <v:shapetype id="_x0000_t202" coordsize="21600,21600" o:spt="202" path="m,l,21600r21600,l21600,xe">
            <v:stroke joinstyle="miter"/>
            <v:path gradientshapeok="t" o:connecttype="rect"/>
          </v:shapetype>
          <v:shape id="_x0000_s1026" type="#_x0000_t202" style="position:absolute;margin-left:-33.05pt;margin-top:-63.35pt;width:507.45pt;height:810.75pt;z-index:251660288;mso-width-relative:margin;mso-height-relative:margin" filled="f" stroked="f">
            <v:textbox>
              <w:txbxContent>
                <w:p w:rsidR="00AA2A28" w:rsidRPr="00963907" w:rsidRDefault="00AA2A28" w:rsidP="00AA2A28">
                  <w:pPr>
                    <w:pStyle w:val="Sansinterligne"/>
                    <w:jc w:val="center"/>
                    <w:rPr>
                      <w:rFonts w:ascii="Arial" w:hAnsi="Arial" w:cs="Arial"/>
                      <w:b/>
                      <w:sz w:val="24"/>
                      <w:u w:val="single"/>
                    </w:rPr>
                  </w:pPr>
                  <w:r w:rsidRPr="00963907">
                    <w:rPr>
                      <w:rFonts w:ascii="Arial" w:hAnsi="Arial" w:cs="Arial"/>
                      <w:b/>
                      <w:sz w:val="24"/>
                      <w:u w:val="single"/>
                    </w:rPr>
                    <w:t>Correction de l’évaluation sur la Seconde Guerre mondiale :</w:t>
                  </w:r>
                </w:p>
                <w:p w:rsidR="00AA2A28" w:rsidRDefault="00AA2A28" w:rsidP="00AA2A28">
                  <w:pPr>
                    <w:pStyle w:val="Sansinterligne"/>
                    <w:rPr>
                      <w:rFonts w:ascii="Arial" w:hAnsi="Arial" w:cs="Arial"/>
                      <w:sz w:val="24"/>
                    </w:rPr>
                  </w:pPr>
                </w:p>
                <w:p w:rsidR="00AA2A28" w:rsidRPr="00AA2A28" w:rsidRDefault="00AA2A28" w:rsidP="00AA2A28">
                  <w:pPr>
                    <w:pStyle w:val="Sansinterligne"/>
                    <w:rPr>
                      <w:rFonts w:ascii="Arial" w:hAnsi="Arial" w:cs="Arial"/>
                      <w:b/>
                      <w:u w:val="single"/>
                    </w:rPr>
                  </w:pPr>
                  <w:r w:rsidRPr="00AA2A28">
                    <w:rPr>
                      <w:rFonts w:ascii="Arial" w:hAnsi="Arial" w:cs="Arial"/>
                      <w:b/>
                      <w:u w:val="single"/>
                    </w:rPr>
                    <w:t>Exercice 1 :</w:t>
                  </w:r>
                </w:p>
                <w:p w:rsidR="00AA2A28" w:rsidRPr="00AA2A28" w:rsidRDefault="00AA2A28" w:rsidP="00AA2A28">
                  <w:pPr>
                    <w:pStyle w:val="Sansinterligne"/>
                    <w:rPr>
                      <w:rFonts w:ascii="Arial" w:hAnsi="Arial" w:cs="Arial"/>
                    </w:rPr>
                  </w:pPr>
                  <w:r w:rsidRPr="00AA2A28">
                    <w:rPr>
                      <w:rFonts w:ascii="Arial" w:hAnsi="Arial" w:cs="Arial"/>
                    </w:rPr>
                    <w:t>La Seconde Guerre mondiale : 1939-1945</w:t>
                  </w:r>
                </w:p>
                <w:p w:rsidR="00AA2A28" w:rsidRPr="00AA2A28" w:rsidRDefault="00AA2A28" w:rsidP="00AA2A28">
                  <w:pPr>
                    <w:pStyle w:val="Sansinterligne"/>
                    <w:rPr>
                      <w:rFonts w:ascii="Arial" w:hAnsi="Arial" w:cs="Arial"/>
                    </w:rPr>
                  </w:pPr>
                  <w:r w:rsidRPr="00AA2A28">
                    <w:rPr>
                      <w:rFonts w:ascii="Arial" w:hAnsi="Arial" w:cs="Arial"/>
                    </w:rPr>
                    <w:t>La date de la fin de la Seconde Guerre mondiale en Europe : 8 mai 1945</w:t>
                  </w:r>
                </w:p>
                <w:p w:rsidR="00AA2A28" w:rsidRPr="00AA2A28" w:rsidRDefault="00AA2A28" w:rsidP="00AA2A28">
                  <w:pPr>
                    <w:pStyle w:val="Sansinterligne"/>
                    <w:rPr>
                      <w:rFonts w:ascii="Arial" w:hAnsi="Arial" w:cs="Arial"/>
                    </w:rPr>
                  </w:pPr>
                  <w:r w:rsidRPr="00AA2A28">
                    <w:rPr>
                      <w:rFonts w:ascii="Arial" w:hAnsi="Arial" w:cs="Arial"/>
                    </w:rPr>
                    <w:t xml:space="preserve">La date du bombardement atomique sur </w:t>
                  </w:r>
                  <w:proofErr w:type="spellStart"/>
                  <w:r w:rsidRPr="00AA2A28">
                    <w:rPr>
                      <w:rFonts w:ascii="Arial" w:hAnsi="Arial" w:cs="Arial"/>
                    </w:rPr>
                    <w:t>Hirochima</w:t>
                  </w:r>
                  <w:proofErr w:type="spellEnd"/>
                  <w:r w:rsidRPr="00AA2A28">
                    <w:rPr>
                      <w:rFonts w:ascii="Arial" w:hAnsi="Arial" w:cs="Arial"/>
                    </w:rPr>
                    <w:t xml:space="preserve"> et Nagasaki : août 1945</w:t>
                  </w:r>
                </w:p>
                <w:p w:rsidR="00AA2A28" w:rsidRPr="00AA2A28" w:rsidRDefault="00AA2A28" w:rsidP="00AA2A28">
                  <w:pPr>
                    <w:pStyle w:val="Sansinterligne"/>
                    <w:rPr>
                      <w:rFonts w:ascii="Arial" w:hAnsi="Arial" w:cs="Arial"/>
                    </w:rPr>
                  </w:pPr>
                  <w:r w:rsidRPr="00AA2A28">
                    <w:rPr>
                      <w:rFonts w:ascii="Arial" w:hAnsi="Arial" w:cs="Arial"/>
                    </w:rPr>
                    <w:t>L’année de la libération des camps d’extermination : 1945</w:t>
                  </w:r>
                </w:p>
                <w:p w:rsidR="00AA2A28" w:rsidRPr="00167F95" w:rsidRDefault="00AA2A28" w:rsidP="00AA2A28">
                  <w:pPr>
                    <w:pStyle w:val="Sansinterligne"/>
                    <w:rPr>
                      <w:rFonts w:ascii="Arial" w:hAnsi="Arial" w:cs="Arial"/>
                      <w:sz w:val="24"/>
                    </w:rPr>
                  </w:pPr>
                </w:p>
                <w:p w:rsidR="00AA2A28" w:rsidRPr="00AA2A28" w:rsidRDefault="00AA2A28" w:rsidP="00AA2A28">
                  <w:pPr>
                    <w:pStyle w:val="Sansinterligne"/>
                    <w:rPr>
                      <w:rFonts w:ascii="Arial" w:hAnsi="Arial" w:cs="Arial"/>
                      <w:b/>
                      <w:u w:val="single"/>
                    </w:rPr>
                  </w:pPr>
                  <w:r w:rsidRPr="00AA2A28">
                    <w:rPr>
                      <w:rFonts w:ascii="Arial" w:hAnsi="Arial" w:cs="Arial"/>
                      <w:b/>
                      <w:u w:val="single"/>
                    </w:rPr>
                    <w:t>Exercice 2 :</w:t>
                  </w:r>
                </w:p>
                <w:p w:rsidR="00AA2A28" w:rsidRPr="0009540E" w:rsidRDefault="00AA2A28" w:rsidP="00AA2A28">
                  <w:pPr>
                    <w:pStyle w:val="Sansinterligne"/>
                    <w:rPr>
                      <w:rFonts w:ascii="Arial" w:hAnsi="Arial" w:cs="Arial"/>
                    </w:rPr>
                  </w:pPr>
                  <w:r w:rsidRPr="0009540E">
                    <w:rPr>
                      <w:rFonts w:ascii="Arial" w:hAnsi="Arial" w:cs="Arial"/>
                    </w:rPr>
                    <w:t>Réponse courte et très synthétique de type brevet (15/20 lignes).</w:t>
                  </w:r>
                </w:p>
                <w:p w:rsidR="00AA2A28" w:rsidRDefault="00AA2A28" w:rsidP="00AA2A28">
                  <w:pPr>
                    <w:pStyle w:val="Sansinterligne"/>
                    <w:rPr>
                      <w:rFonts w:ascii="Arial" w:hAnsi="Arial" w:cs="Arial"/>
                      <w:sz w:val="24"/>
                    </w:rPr>
                  </w:pPr>
                </w:p>
                <w:p w:rsidR="00AA2A28" w:rsidRPr="00AA2A28" w:rsidRDefault="00676267" w:rsidP="00676267">
                  <w:pPr>
                    <w:pStyle w:val="Sansinterligne"/>
                    <w:jc w:val="both"/>
                    <w:rPr>
                      <w:rFonts w:ascii="Arial" w:hAnsi="Arial" w:cs="Arial"/>
                    </w:rPr>
                  </w:pPr>
                  <w:r>
                    <w:rPr>
                      <w:rFonts w:ascii="Arial" w:hAnsi="Arial" w:cs="Arial"/>
                    </w:rPr>
                    <w:t xml:space="preserve">     </w:t>
                  </w:r>
                  <w:r w:rsidR="00AA2A28" w:rsidRPr="00AA2A28">
                    <w:rPr>
                      <w:rFonts w:ascii="Arial" w:hAnsi="Arial" w:cs="Arial"/>
                    </w:rPr>
                    <w:t>L’extermination des Juifs et des Tziganes par les nazis a porté le nom de Shoah. Quelles sont les étapes du processus d’extermination des Juifs et des Tziganes par les nazis ?</w:t>
                  </w:r>
                </w:p>
                <w:p w:rsidR="00AA2A28" w:rsidRPr="00AA2A28" w:rsidRDefault="00AA2A28" w:rsidP="00AA2A28">
                  <w:pPr>
                    <w:pStyle w:val="Sansinterligne"/>
                    <w:jc w:val="both"/>
                    <w:rPr>
                      <w:rFonts w:ascii="Arial" w:hAnsi="Arial" w:cs="Arial"/>
                    </w:rPr>
                  </w:pPr>
                </w:p>
                <w:p w:rsidR="00AA2A28" w:rsidRPr="00AA2A28" w:rsidRDefault="00676267" w:rsidP="00676267">
                  <w:pPr>
                    <w:pStyle w:val="Sansinterligne"/>
                    <w:jc w:val="both"/>
                    <w:rPr>
                      <w:rFonts w:ascii="Arial" w:hAnsi="Arial" w:cs="Arial"/>
                    </w:rPr>
                  </w:pPr>
                  <w:r>
                    <w:rPr>
                      <w:rFonts w:ascii="Arial" w:hAnsi="Arial" w:cs="Arial"/>
                      <w:b/>
                    </w:rPr>
                    <w:t xml:space="preserve">     </w:t>
                  </w:r>
                  <w:r w:rsidR="00AA2A28" w:rsidRPr="00AA2A28">
                    <w:rPr>
                      <w:rFonts w:ascii="Arial" w:hAnsi="Arial" w:cs="Arial"/>
                      <w:b/>
                    </w:rPr>
                    <w:t>D’abord</w:t>
                  </w:r>
                  <w:r w:rsidR="00AA2A28" w:rsidRPr="00AA2A28">
                    <w:rPr>
                      <w:rFonts w:ascii="Arial" w:hAnsi="Arial" w:cs="Arial"/>
                    </w:rPr>
                    <w:t>, dès 1940, les Juifs et les Tziganes sont rassemblés dans des ghettos, c'est-à-dire des quartiers fermés où les conditions de vie sont très difficiles. Beaucoup meurent de faim, les appartements sont étroits, le ghetto est surpeuplé. Les ghettos se situent dans les villes. Le plus célèbre est celui de Varsovie, en Pologne.</w:t>
                  </w:r>
                </w:p>
                <w:p w:rsidR="00AA2A28" w:rsidRPr="00AA2A28" w:rsidRDefault="00AA2A28" w:rsidP="00AA2A28">
                  <w:pPr>
                    <w:pStyle w:val="Sansinterligne"/>
                    <w:jc w:val="both"/>
                    <w:rPr>
                      <w:rFonts w:ascii="Arial" w:hAnsi="Arial" w:cs="Arial"/>
                    </w:rPr>
                  </w:pPr>
                </w:p>
                <w:p w:rsidR="00AA2A28" w:rsidRPr="00AA2A28" w:rsidRDefault="00676267" w:rsidP="00676267">
                  <w:pPr>
                    <w:pStyle w:val="Sansinterligne"/>
                    <w:jc w:val="both"/>
                    <w:rPr>
                      <w:rFonts w:ascii="Arial" w:hAnsi="Arial" w:cs="Arial"/>
                    </w:rPr>
                  </w:pPr>
                  <w:r>
                    <w:rPr>
                      <w:rFonts w:ascii="Arial" w:hAnsi="Arial" w:cs="Arial"/>
                      <w:b/>
                    </w:rPr>
                    <w:t xml:space="preserve">     </w:t>
                  </w:r>
                  <w:r w:rsidR="00AA2A28" w:rsidRPr="00AA2A28">
                    <w:rPr>
                      <w:rFonts w:ascii="Arial" w:hAnsi="Arial" w:cs="Arial"/>
                      <w:b/>
                    </w:rPr>
                    <w:t>Puis</w:t>
                  </w:r>
                  <w:r w:rsidR="00AA2A28" w:rsidRPr="00AA2A28">
                    <w:rPr>
                      <w:rFonts w:ascii="Arial" w:hAnsi="Arial" w:cs="Arial"/>
                    </w:rPr>
                    <w:t xml:space="preserve">, en 1941, les Juifs et les Tziganes de l’Est de l’Europe (ex : à Kiev) sont mis à mort par les « unités mobiles de tueries allemandes » (les </w:t>
                  </w:r>
                  <w:proofErr w:type="spellStart"/>
                  <w:r w:rsidR="00AA2A28" w:rsidRPr="00AA2A28">
                    <w:rPr>
                      <w:rFonts w:ascii="Arial" w:hAnsi="Arial" w:cs="Arial"/>
                    </w:rPr>
                    <w:t>Einsatzgruppen</w:t>
                  </w:r>
                  <w:proofErr w:type="spellEnd"/>
                  <w:r w:rsidR="00AA2A28" w:rsidRPr="00AA2A28">
                    <w:rPr>
                      <w:rFonts w:ascii="Arial" w:hAnsi="Arial" w:cs="Arial"/>
                    </w:rPr>
                    <w:t>) qui pratiquent la Shoah par balles. Les Juifs et les Tziganes sont alignés et fusillés soit dans la rue, soit au bord d’un ravin, soit dans la forêt. Auparavant, on leur fait creuser le trou de leur propre tombe.</w:t>
                  </w:r>
                </w:p>
                <w:p w:rsidR="00AA2A28" w:rsidRPr="00AA2A28" w:rsidRDefault="00AA2A28" w:rsidP="00AA2A28">
                  <w:pPr>
                    <w:pStyle w:val="Sansinterligne"/>
                    <w:jc w:val="both"/>
                    <w:rPr>
                      <w:rFonts w:ascii="Arial" w:hAnsi="Arial" w:cs="Arial"/>
                    </w:rPr>
                  </w:pPr>
                </w:p>
                <w:p w:rsidR="00AA2A28" w:rsidRPr="00AA2A28" w:rsidRDefault="00676267" w:rsidP="00676267">
                  <w:pPr>
                    <w:pStyle w:val="Sansinterligne"/>
                    <w:jc w:val="both"/>
                    <w:rPr>
                      <w:rFonts w:ascii="Arial" w:hAnsi="Arial" w:cs="Arial"/>
                    </w:rPr>
                  </w:pPr>
                  <w:r>
                    <w:rPr>
                      <w:rFonts w:ascii="Arial" w:hAnsi="Arial" w:cs="Arial"/>
                      <w:b/>
                    </w:rPr>
                    <w:t xml:space="preserve">     </w:t>
                  </w:r>
                  <w:r w:rsidR="00AA2A28" w:rsidRPr="00AA2A28">
                    <w:rPr>
                      <w:rFonts w:ascii="Arial" w:hAnsi="Arial" w:cs="Arial"/>
                      <w:b/>
                    </w:rPr>
                    <w:t>Enfin</w:t>
                  </w:r>
                  <w:r w:rsidR="00AA2A28" w:rsidRPr="00AA2A28">
                    <w:rPr>
                      <w:rFonts w:ascii="Arial" w:hAnsi="Arial" w:cs="Arial"/>
                    </w:rPr>
                    <w:t xml:space="preserve">, en janvier 1942, à la conférence de </w:t>
                  </w:r>
                  <w:proofErr w:type="spellStart"/>
                  <w:r w:rsidR="00AA2A28" w:rsidRPr="00AA2A28">
                    <w:rPr>
                      <w:rFonts w:ascii="Arial" w:hAnsi="Arial" w:cs="Arial"/>
                    </w:rPr>
                    <w:t>Wannsee</w:t>
                  </w:r>
                  <w:proofErr w:type="spellEnd"/>
                  <w:r w:rsidR="00AA2A28" w:rsidRPr="00AA2A28">
                    <w:rPr>
                      <w:rFonts w:ascii="Arial" w:hAnsi="Arial" w:cs="Arial"/>
                    </w:rPr>
                    <w:t xml:space="preserve">, les nazis décident la mise en œuvre de la « la solution finale » pour exterminer davantage de Juifs et de Tziganes, de façon plus « efficace » : les Juifs et les Tziganes des ghettos sont déportés en train vers des camps d’extermination à l’Est et massivement mis à mort dans les chambres à gaz. C’est ainsi qu’1 million de Juifs et de Tziganes ont trouvé la mort dans le camp d’Auschwitz-Birkenau en Pologne. </w:t>
                  </w:r>
                </w:p>
                <w:p w:rsidR="00AA2A28" w:rsidRPr="00AA2A28" w:rsidRDefault="00AA2A28" w:rsidP="00AA2A28">
                  <w:pPr>
                    <w:pStyle w:val="Sansinterligne"/>
                    <w:jc w:val="both"/>
                    <w:rPr>
                      <w:rFonts w:ascii="Arial" w:hAnsi="Arial" w:cs="Arial"/>
                    </w:rPr>
                  </w:pPr>
                </w:p>
                <w:p w:rsidR="00AA2A28" w:rsidRPr="00AA2A28" w:rsidRDefault="00676267" w:rsidP="00676267">
                  <w:pPr>
                    <w:pStyle w:val="Sansinterligne"/>
                    <w:jc w:val="both"/>
                    <w:rPr>
                      <w:rFonts w:ascii="Arial" w:hAnsi="Arial" w:cs="Arial"/>
                    </w:rPr>
                  </w:pPr>
                  <w:r>
                    <w:rPr>
                      <w:rFonts w:ascii="Arial" w:hAnsi="Arial" w:cs="Arial"/>
                    </w:rPr>
                    <w:t xml:space="preserve">     </w:t>
                  </w:r>
                  <w:r w:rsidR="00AA2A28" w:rsidRPr="00AA2A28">
                    <w:rPr>
                      <w:rFonts w:ascii="Arial" w:hAnsi="Arial" w:cs="Arial"/>
                    </w:rPr>
                    <w:t xml:space="preserve">Le processus d’extermination des Juifs et des Tziganes par les nazis a </w:t>
                  </w:r>
                  <w:r w:rsidR="00AA2A28" w:rsidRPr="00AA2A28">
                    <w:rPr>
                      <w:rFonts w:ascii="Arial" w:hAnsi="Arial" w:cs="Arial"/>
                      <w:b/>
                    </w:rPr>
                    <w:t>donc</w:t>
                  </w:r>
                  <w:r w:rsidR="00AA2A28" w:rsidRPr="00AA2A28">
                    <w:rPr>
                      <w:rFonts w:ascii="Arial" w:hAnsi="Arial" w:cs="Arial"/>
                    </w:rPr>
                    <w:t xml:space="preserve"> été d’une grande violence et a causé la mort de près de 6 millions de personnes.</w:t>
                  </w:r>
                </w:p>
                <w:p w:rsidR="00AA2A28" w:rsidRDefault="00AA2A28" w:rsidP="00AA2A28">
                  <w:pPr>
                    <w:pStyle w:val="Sansinterligne"/>
                    <w:rPr>
                      <w:rFonts w:ascii="Arial" w:hAnsi="Arial" w:cs="Arial"/>
                      <w:sz w:val="24"/>
                    </w:rPr>
                  </w:pPr>
                </w:p>
                <w:p w:rsidR="00AA2A28" w:rsidRPr="00E17384" w:rsidRDefault="00AA2A28" w:rsidP="00AA2A28">
                  <w:pPr>
                    <w:pStyle w:val="Sansinterligne"/>
                    <w:jc w:val="both"/>
                    <w:rPr>
                      <w:rFonts w:ascii="Arial" w:hAnsi="Arial" w:cs="Arial"/>
                    </w:rPr>
                  </w:pPr>
                  <w:r w:rsidRPr="00E17384">
                    <w:rPr>
                      <w:rFonts w:ascii="Arial" w:hAnsi="Arial" w:cs="Arial"/>
                      <w:b/>
                    </w:rPr>
                    <w:t>NB :</w:t>
                  </w:r>
                  <w:r w:rsidRPr="00E17384">
                    <w:rPr>
                      <w:rFonts w:ascii="Arial" w:hAnsi="Arial" w:cs="Arial"/>
                    </w:rPr>
                    <w:t xml:space="preserve"> pour avoir au moins 5/7, il faut que tous les éléments mentionnés ici apparaissent sur la copie. Ensuite, suivant la richesse de vos écrits, votre note se rapproche ou atteint 7/7</w:t>
                  </w:r>
                </w:p>
                <w:p w:rsidR="00AA2A28" w:rsidRDefault="00AA2A28" w:rsidP="00AA2A28">
                  <w:pPr>
                    <w:pStyle w:val="Sansinterligne"/>
                    <w:rPr>
                      <w:rFonts w:ascii="Arial" w:hAnsi="Arial" w:cs="Arial"/>
                      <w:sz w:val="24"/>
                    </w:rPr>
                  </w:pPr>
                </w:p>
                <w:p w:rsidR="00AA2A28" w:rsidRDefault="00AA2A28" w:rsidP="00AA2A28">
                  <w:pPr>
                    <w:pStyle w:val="Sansinterligne"/>
                    <w:rPr>
                      <w:rFonts w:ascii="Arial" w:hAnsi="Arial" w:cs="Arial"/>
                      <w:b/>
                      <w:u w:val="single"/>
                    </w:rPr>
                  </w:pPr>
                  <w:r w:rsidRPr="00AA2A28">
                    <w:rPr>
                      <w:rFonts w:ascii="Arial" w:hAnsi="Arial" w:cs="Arial"/>
                      <w:b/>
                      <w:u w:val="single"/>
                    </w:rPr>
                    <w:t>Exercice 3 :</w:t>
                  </w:r>
                </w:p>
                <w:p w:rsidR="004A07B7" w:rsidRPr="00AA2A28" w:rsidRDefault="004A07B7" w:rsidP="00DF4BF2">
                  <w:pPr>
                    <w:pStyle w:val="Sansinterligne"/>
                    <w:jc w:val="both"/>
                    <w:rPr>
                      <w:rFonts w:ascii="Arial" w:hAnsi="Arial" w:cs="Arial"/>
                      <w:b/>
                      <w:u w:val="single"/>
                    </w:rPr>
                  </w:pPr>
                </w:p>
                <w:p w:rsidR="00AA2A28" w:rsidRDefault="00AA2A28" w:rsidP="00DF4BF2">
                  <w:pPr>
                    <w:pStyle w:val="Sansinterligne"/>
                    <w:numPr>
                      <w:ilvl w:val="0"/>
                      <w:numId w:val="1"/>
                    </w:numPr>
                    <w:jc w:val="both"/>
                    <w:rPr>
                      <w:rFonts w:ascii="Arial" w:hAnsi="Arial" w:cs="Arial"/>
                    </w:rPr>
                  </w:pPr>
                  <w:r w:rsidRPr="00AA2A28">
                    <w:rPr>
                      <w:rFonts w:ascii="Arial" w:hAnsi="Arial" w:cs="Arial"/>
                    </w:rPr>
                    <w:t xml:space="preserve">L’évènement ayant lieu la veille de la publication de ce document est l’attaque de la base américaine de Pearl </w:t>
                  </w:r>
                  <w:proofErr w:type="spellStart"/>
                  <w:r w:rsidRPr="00AA2A28">
                    <w:rPr>
                      <w:rFonts w:ascii="Arial" w:hAnsi="Arial" w:cs="Arial"/>
                    </w:rPr>
                    <w:t>Harbor</w:t>
                  </w:r>
                  <w:proofErr w:type="spellEnd"/>
                  <w:r w:rsidRPr="00AA2A28">
                    <w:rPr>
                      <w:rFonts w:ascii="Arial" w:hAnsi="Arial" w:cs="Arial"/>
                    </w:rPr>
                    <w:t>, le 07 décembre 1941.</w:t>
                  </w:r>
                </w:p>
                <w:p w:rsidR="004A07B7" w:rsidRPr="004A07B7" w:rsidRDefault="004A07B7" w:rsidP="00DF4BF2">
                  <w:pPr>
                    <w:pStyle w:val="Sansinterligne"/>
                    <w:ind w:left="720"/>
                    <w:jc w:val="both"/>
                    <w:rPr>
                      <w:rFonts w:ascii="Arial" w:hAnsi="Arial" w:cs="Arial"/>
                      <w:sz w:val="10"/>
                    </w:rPr>
                  </w:pPr>
                </w:p>
                <w:p w:rsidR="00AA2A28" w:rsidRDefault="00AA2A28" w:rsidP="00DF4BF2">
                  <w:pPr>
                    <w:pStyle w:val="Sansinterligne"/>
                    <w:numPr>
                      <w:ilvl w:val="0"/>
                      <w:numId w:val="1"/>
                    </w:numPr>
                    <w:jc w:val="both"/>
                    <w:rPr>
                      <w:rFonts w:ascii="Arial" w:hAnsi="Arial" w:cs="Arial"/>
                    </w:rPr>
                  </w:pPr>
                  <w:r w:rsidRPr="00AA2A28">
                    <w:rPr>
                      <w:rFonts w:ascii="Arial" w:hAnsi="Arial" w:cs="Arial"/>
                    </w:rPr>
                    <w:t>En conséquence, il s’agit ici d’une déclaration de guerre aux puissances de l’Axe, publiée par les Etats-Unis dans la presse.</w:t>
                  </w:r>
                </w:p>
                <w:p w:rsidR="004A07B7" w:rsidRPr="004A07B7" w:rsidRDefault="004A07B7" w:rsidP="00DF4BF2">
                  <w:pPr>
                    <w:pStyle w:val="Sansinterligne"/>
                    <w:jc w:val="both"/>
                    <w:rPr>
                      <w:rFonts w:ascii="Arial" w:hAnsi="Arial" w:cs="Arial"/>
                      <w:sz w:val="8"/>
                    </w:rPr>
                  </w:pPr>
                </w:p>
                <w:p w:rsidR="00AA2A28" w:rsidRDefault="00AA2A28" w:rsidP="006311A0">
                  <w:pPr>
                    <w:pStyle w:val="Sansinterligne"/>
                    <w:numPr>
                      <w:ilvl w:val="0"/>
                      <w:numId w:val="1"/>
                    </w:numPr>
                    <w:jc w:val="both"/>
                    <w:rPr>
                      <w:rFonts w:ascii="Arial" w:hAnsi="Arial" w:cs="Arial"/>
                    </w:rPr>
                  </w:pPr>
                  <w:r w:rsidRPr="00AA2A28">
                    <w:rPr>
                      <w:rFonts w:ascii="Arial" w:hAnsi="Arial" w:cs="Arial"/>
                    </w:rPr>
                    <w:t xml:space="preserve">« Les Alliés » sont les Etats-Unis, le Royaume-Uni et l’URSS après 1941). Les puissances de l’Axe qu’ils combattent sont l’Allemagne, l’Italie et le Japon. </w:t>
                  </w:r>
                </w:p>
                <w:p w:rsidR="004A07B7" w:rsidRPr="004A07B7" w:rsidRDefault="004A07B7" w:rsidP="006311A0">
                  <w:pPr>
                    <w:pStyle w:val="Sansinterligne"/>
                    <w:jc w:val="both"/>
                    <w:rPr>
                      <w:rFonts w:ascii="Arial" w:hAnsi="Arial" w:cs="Arial"/>
                      <w:sz w:val="8"/>
                    </w:rPr>
                  </w:pPr>
                </w:p>
                <w:p w:rsidR="00AA2A28" w:rsidRPr="00AA2A28" w:rsidRDefault="00AA2A28" w:rsidP="006311A0">
                  <w:pPr>
                    <w:pStyle w:val="Sansinterligne"/>
                    <w:numPr>
                      <w:ilvl w:val="0"/>
                      <w:numId w:val="1"/>
                    </w:numPr>
                    <w:jc w:val="both"/>
                    <w:rPr>
                      <w:rFonts w:ascii="Arial" w:hAnsi="Arial" w:cs="Arial"/>
                    </w:rPr>
                  </w:pPr>
                  <w:r w:rsidRPr="00CC6F0B">
                    <w:rPr>
                      <w:rFonts w:ascii="Arial" w:hAnsi="Arial" w:cs="Arial"/>
                      <w:b/>
                    </w:rPr>
                    <w:t>a.</w:t>
                  </w:r>
                  <w:r w:rsidRPr="00AA2A28">
                    <w:rPr>
                      <w:rFonts w:ascii="Arial" w:hAnsi="Arial" w:cs="Arial"/>
                    </w:rPr>
                    <w:t xml:space="preserve"> Hitler peut être associé à cette phrase. </w:t>
                  </w:r>
                </w:p>
                <w:p w:rsidR="004A07B7" w:rsidRPr="004A07B7" w:rsidRDefault="004A07B7" w:rsidP="006311A0">
                  <w:pPr>
                    <w:pStyle w:val="Sansinterligne"/>
                    <w:ind w:left="720"/>
                    <w:jc w:val="both"/>
                    <w:rPr>
                      <w:rFonts w:ascii="Arial" w:hAnsi="Arial" w:cs="Arial"/>
                      <w:sz w:val="8"/>
                    </w:rPr>
                  </w:pPr>
                </w:p>
                <w:p w:rsidR="00AA2A28" w:rsidRPr="00AA2A28" w:rsidRDefault="00AA2A28" w:rsidP="006311A0">
                  <w:pPr>
                    <w:pStyle w:val="Sansinterligne"/>
                    <w:ind w:left="720"/>
                    <w:jc w:val="both"/>
                    <w:rPr>
                      <w:rFonts w:ascii="Arial" w:hAnsi="Arial" w:cs="Arial"/>
                    </w:rPr>
                  </w:pPr>
                  <w:r w:rsidRPr="00CC6F0B">
                    <w:rPr>
                      <w:rFonts w:ascii="Arial" w:hAnsi="Arial" w:cs="Arial"/>
                      <w:b/>
                    </w:rPr>
                    <w:t>b.</w:t>
                  </w:r>
                  <w:r w:rsidRPr="00AA2A28">
                    <w:rPr>
                      <w:rFonts w:ascii="Arial" w:hAnsi="Arial" w:cs="Arial"/>
                    </w:rPr>
                    <w:t xml:space="preserve"> En déclarant la guerre aux Alliés, Hitler avait trois objectifs :</w:t>
                  </w:r>
                </w:p>
                <w:p w:rsidR="00AA2A28" w:rsidRPr="00AA2A28" w:rsidRDefault="00AA2A28" w:rsidP="006311A0">
                  <w:pPr>
                    <w:pStyle w:val="Sansinterligne"/>
                    <w:ind w:left="720"/>
                    <w:jc w:val="both"/>
                    <w:rPr>
                      <w:rFonts w:ascii="Arial" w:hAnsi="Arial" w:cs="Arial"/>
                    </w:rPr>
                  </w:pPr>
                  <w:r w:rsidRPr="00AA2A28">
                    <w:rPr>
                      <w:rFonts w:ascii="Arial" w:hAnsi="Arial" w:cs="Arial"/>
                      <w:b/>
                    </w:rPr>
                    <w:t>-</w:t>
                  </w:r>
                  <w:r w:rsidRPr="00AA2A28">
                    <w:rPr>
                      <w:rFonts w:ascii="Arial" w:hAnsi="Arial" w:cs="Arial"/>
                    </w:rPr>
                    <w:t xml:space="preserve"> </w:t>
                  </w:r>
                  <w:r w:rsidRPr="00AA2A28">
                    <w:rPr>
                      <w:rFonts w:ascii="Arial" w:hAnsi="Arial" w:cs="Arial"/>
                      <w:u w:val="single"/>
                    </w:rPr>
                    <w:t>Se venger de l’humiliation infligée à l’Allemagne par le traité de Versailles</w:t>
                  </w:r>
                  <w:r w:rsidRPr="00AA2A28">
                    <w:rPr>
                      <w:rFonts w:ascii="Arial" w:hAnsi="Arial" w:cs="Arial"/>
                    </w:rPr>
                    <w:t xml:space="preserve"> qui l’a privé d’une partie de ses territoires dont l’Alsace Lorraine, qui a réduit considérablement son armée et qui a séparé son territoire à l’Est par le couloir de Dantzig.</w:t>
                  </w:r>
                </w:p>
                <w:p w:rsidR="00AA2A28" w:rsidRPr="00AA2A28" w:rsidRDefault="00AA2A28" w:rsidP="00AA2A28">
                  <w:pPr>
                    <w:pStyle w:val="Sansinterligne"/>
                    <w:ind w:left="720"/>
                    <w:rPr>
                      <w:rFonts w:ascii="Arial" w:hAnsi="Arial" w:cs="Arial"/>
                    </w:rPr>
                  </w:pPr>
                  <w:r w:rsidRPr="00AA2A28">
                    <w:rPr>
                      <w:rFonts w:ascii="Arial" w:hAnsi="Arial" w:cs="Arial"/>
                      <w:b/>
                    </w:rPr>
                    <w:t>-</w:t>
                  </w:r>
                  <w:r w:rsidRPr="00AA2A28">
                    <w:rPr>
                      <w:rFonts w:ascii="Arial" w:hAnsi="Arial" w:cs="Arial"/>
                    </w:rPr>
                    <w:t xml:space="preserve"> </w:t>
                  </w:r>
                  <w:r w:rsidRPr="00AA2A28">
                    <w:rPr>
                      <w:rFonts w:ascii="Arial" w:hAnsi="Arial" w:cs="Arial"/>
                      <w:u w:val="single"/>
                    </w:rPr>
                    <w:t>Eradiquer le communisme en Europe</w:t>
                  </w:r>
                  <w:r w:rsidRPr="00AA2A28">
                    <w:rPr>
                      <w:rFonts w:ascii="Arial" w:hAnsi="Arial" w:cs="Arial"/>
                    </w:rPr>
                    <w:t xml:space="preserve"> et vaincre l’URSS de Staline.</w:t>
                  </w:r>
                </w:p>
                <w:p w:rsidR="00AA2A28" w:rsidRPr="00AA2A28" w:rsidRDefault="00AA2A28" w:rsidP="00AA2A28">
                  <w:pPr>
                    <w:pStyle w:val="Sansinterligne"/>
                    <w:ind w:left="720"/>
                    <w:rPr>
                      <w:rFonts w:ascii="Arial" w:hAnsi="Arial" w:cs="Arial"/>
                    </w:rPr>
                  </w:pPr>
                  <w:r w:rsidRPr="00AA2A28">
                    <w:rPr>
                      <w:rFonts w:ascii="Arial" w:hAnsi="Arial" w:cs="Arial"/>
                      <w:b/>
                    </w:rPr>
                    <w:t>-</w:t>
                  </w:r>
                  <w:r w:rsidRPr="00AA2A28">
                    <w:rPr>
                      <w:rFonts w:ascii="Arial" w:hAnsi="Arial" w:cs="Arial"/>
                    </w:rPr>
                    <w:t xml:space="preserve"> </w:t>
                  </w:r>
                  <w:r w:rsidRPr="00AA2A28">
                    <w:rPr>
                      <w:rFonts w:ascii="Arial" w:hAnsi="Arial" w:cs="Arial"/>
                      <w:u w:val="single"/>
                    </w:rPr>
                    <w:t>Conquérir un « espace vital » en Europe pour son peuple aryen</w:t>
                  </w:r>
                  <w:r w:rsidRPr="00AA2A28">
                    <w:rPr>
                      <w:rFonts w:ascii="Arial" w:hAnsi="Arial" w:cs="Arial"/>
                    </w:rPr>
                    <w:t>, trop à l’étroit pour Hitler en Allemagne.</w:t>
                  </w:r>
                </w:p>
                <w:p w:rsidR="00AA2A28" w:rsidRPr="004A07B7" w:rsidRDefault="00AA2A28" w:rsidP="00AA2A28">
                  <w:pPr>
                    <w:pStyle w:val="Sansinterligne"/>
                    <w:ind w:left="720"/>
                    <w:rPr>
                      <w:rFonts w:ascii="Arial" w:hAnsi="Arial" w:cs="Arial"/>
                      <w:sz w:val="8"/>
                    </w:rPr>
                  </w:pPr>
                </w:p>
                <w:p w:rsidR="00AA2A28" w:rsidRPr="00AA2A28" w:rsidRDefault="00AA2A28" w:rsidP="00AA2A28">
                  <w:pPr>
                    <w:pStyle w:val="Sansinterligne"/>
                    <w:ind w:left="720"/>
                    <w:jc w:val="both"/>
                    <w:rPr>
                      <w:rFonts w:ascii="Arial" w:hAnsi="Arial" w:cs="Arial"/>
                    </w:rPr>
                  </w:pPr>
                  <w:r w:rsidRPr="00CC6F0B">
                    <w:rPr>
                      <w:rFonts w:ascii="Arial" w:hAnsi="Arial" w:cs="Arial"/>
                      <w:b/>
                    </w:rPr>
                    <w:t>c.</w:t>
                  </w:r>
                  <w:r w:rsidRPr="00AA2A28">
                    <w:rPr>
                      <w:rFonts w:ascii="Arial" w:hAnsi="Arial" w:cs="Arial"/>
                    </w:rPr>
                    <w:t xml:space="preserve"> </w:t>
                  </w:r>
                  <w:r w:rsidRPr="00AA2A28">
                    <w:rPr>
                      <w:rFonts w:ascii="Arial" w:hAnsi="Arial" w:cs="Arial"/>
                      <w:i/>
                    </w:rPr>
                    <w:t>« c’est la guerre à fond, la guerre à mort »</w:t>
                  </w:r>
                  <w:r w:rsidRPr="00AA2A28">
                    <w:rPr>
                      <w:rFonts w:ascii="Arial" w:hAnsi="Arial" w:cs="Arial"/>
                    </w:rPr>
                    <w:t xml:space="preserve"> : cette phrase confirme que la Seconde Guerre mondiale est bien </w:t>
                  </w:r>
                  <w:r w:rsidRPr="007C0C7D">
                    <w:rPr>
                      <w:rFonts w:ascii="Arial" w:hAnsi="Arial" w:cs="Arial"/>
                      <w:u w:val="single"/>
                    </w:rPr>
                    <w:t>une guerre d’anéantissement c'est-à-dire une guerre dans laquelle la victoire doit passer par la mise à mort totale de l’ennemi.</w:t>
                  </w:r>
                </w:p>
                <w:p w:rsidR="00AA2A28" w:rsidRPr="00AA2A28" w:rsidRDefault="00AA2A28" w:rsidP="00AA2A28">
                  <w:pPr>
                    <w:pStyle w:val="Sansinterligne"/>
                    <w:ind w:left="720"/>
                    <w:jc w:val="both"/>
                    <w:rPr>
                      <w:rFonts w:ascii="Arial" w:hAnsi="Arial" w:cs="Arial"/>
                    </w:rPr>
                  </w:pPr>
                  <w:r w:rsidRPr="00AA2A28">
                    <w:rPr>
                      <w:rFonts w:ascii="Arial" w:hAnsi="Arial" w:cs="Arial"/>
                      <w:i/>
                    </w:rPr>
                    <w:t>« </w:t>
                  </w:r>
                  <w:proofErr w:type="gramStart"/>
                  <w:r w:rsidRPr="00AA2A28">
                    <w:rPr>
                      <w:rFonts w:ascii="Arial" w:hAnsi="Arial" w:cs="Arial"/>
                      <w:i/>
                    </w:rPr>
                    <w:t>sans</w:t>
                  </w:r>
                  <w:proofErr w:type="gramEnd"/>
                  <w:r w:rsidRPr="00AA2A28">
                    <w:rPr>
                      <w:rFonts w:ascii="Arial" w:hAnsi="Arial" w:cs="Arial"/>
                      <w:i/>
                    </w:rPr>
                    <w:t xml:space="preserve"> limite dans l’espace »</w:t>
                  </w:r>
                  <w:r w:rsidRPr="00AA2A28">
                    <w:rPr>
                      <w:rFonts w:ascii="Arial" w:hAnsi="Arial" w:cs="Arial"/>
                    </w:rPr>
                    <w:t xml:space="preserve"> : cette phrase illustre bien l’idée selon laquelle la Seconde Guerre mondiale est </w:t>
                  </w:r>
                  <w:r w:rsidRPr="007C0C7D">
                    <w:rPr>
                      <w:rFonts w:ascii="Arial" w:hAnsi="Arial" w:cs="Arial"/>
                      <w:u w:val="single"/>
                    </w:rPr>
                    <w:t xml:space="preserve">une guerre </w:t>
                  </w:r>
                  <w:r w:rsidR="007C0C7D">
                    <w:rPr>
                      <w:rFonts w:ascii="Arial" w:hAnsi="Arial" w:cs="Arial"/>
                      <w:u w:val="single"/>
                    </w:rPr>
                    <w:t>aux</w:t>
                  </w:r>
                  <w:r w:rsidRPr="007C0C7D">
                    <w:rPr>
                      <w:rFonts w:ascii="Arial" w:hAnsi="Arial" w:cs="Arial"/>
                      <w:u w:val="single"/>
                    </w:rPr>
                    <w:t xml:space="preserve"> dimension</w:t>
                  </w:r>
                  <w:r w:rsidR="007C0C7D">
                    <w:rPr>
                      <w:rFonts w:ascii="Arial" w:hAnsi="Arial" w:cs="Arial"/>
                      <w:u w:val="single"/>
                    </w:rPr>
                    <w:t>s</w:t>
                  </w:r>
                  <w:r w:rsidRPr="007C0C7D">
                    <w:rPr>
                      <w:rFonts w:ascii="Arial" w:hAnsi="Arial" w:cs="Arial"/>
                      <w:u w:val="single"/>
                    </w:rPr>
                    <w:t xml:space="preserve"> planétaire</w:t>
                  </w:r>
                  <w:r w:rsidR="007C0C7D">
                    <w:rPr>
                      <w:rFonts w:ascii="Arial" w:hAnsi="Arial" w:cs="Arial"/>
                      <w:u w:val="single"/>
                    </w:rPr>
                    <w:t>s</w:t>
                  </w:r>
                  <w:r w:rsidRPr="007C0C7D">
                    <w:rPr>
                      <w:rFonts w:ascii="Arial" w:hAnsi="Arial" w:cs="Arial"/>
                      <w:u w:val="single"/>
                    </w:rPr>
                    <w:t xml:space="preserve"> avec deux grandes zones de combats intenses et violents : l’Europe (avec la lutte contre l’Allemagne nazie) et l’Asie orientale (avec la lutte contre le Japon conquérant).</w:t>
                  </w:r>
                </w:p>
                <w:p w:rsidR="00AA2A28" w:rsidRPr="00AA2A28" w:rsidRDefault="00AA2A28" w:rsidP="00AA2A28">
                  <w:pPr>
                    <w:pStyle w:val="Sansinterligne"/>
                    <w:ind w:left="720"/>
                    <w:rPr>
                      <w:rFonts w:ascii="Arial" w:hAnsi="Arial" w:cs="Arial"/>
                    </w:rPr>
                  </w:pPr>
                </w:p>
                <w:p w:rsidR="00AA2A28" w:rsidRPr="00AA2A28" w:rsidRDefault="00AA2A28" w:rsidP="00AA2A28"/>
              </w:txbxContent>
            </v:textbox>
          </v:shape>
        </w:pict>
      </w:r>
    </w:p>
    <w:sectPr w:rsidR="004D7B74" w:rsidRPr="00AA2A28" w:rsidSect="007B6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49D3"/>
    <w:multiLevelType w:val="hybridMultilevel"/>
    <w:tmpl w:val="DBA28AA6"/>
    <w:lvl w:ilvl="0" w:tplc="873A60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907"/>
    <w:rsid w:val="0001748C"/>
    <w:rsid w:val="0009540E"/>
    <w:rsid w:val="000D62E7"/>
    <w:rsid w:val="00167F95"/>
    <w:rsid w:val="001E74EB"/>
    <w:rsid w:val="002A5CA1"/>
    <w:rsid w:val="002C2793"/>
    <w:rsid w:val="003F08EA"/>
    <w:rsid w:val="004211F6"/>
    <w:rsid w:val="0047001A"/>
    <w:rsid w:val="004A07B7"/>
    <w:rsid w:val="004D7B74"/>
    <w:rsid w:val="00584DC1"/>
    <w:rsid w:val="00623120"/>
    <w:rsid w:val="006311A0"/>
    <w:rsid w:val="00676267"/>
    <w:rsid w:val="006C7E38"/>
    <w:rsid w:val="007B606D"/>
    <w:rsid w:val="007C0C7D"/>
    <w:rsid w:val="008128C7"/>
    <w:rsid w:val="008400CB"/>
    <w:rsid w:val="008D2106"/>
    <w:rsid w:val="008D7E50"/>
    <w:rsid w:val="00953453"/>
    <w:rsid w:val="00963754"/>
    <w:rsid w:val="00963907"/>
    <w:rsid w:val="009A62A6"/>
    <w:rsid w:val="009D552C"/>
    <w:rsid w:val="009F6A40"/>
    <w:rsid w:val="00A10D8E"/>
    <w:rsid w:val="00AA2A28"/>
    <w:rsid w:val="00B315CC"/>
    <w:rsid w:val="00BD38D8"/>
    <w:rsid w:val="00CB1827"/>
    <w:rsid w:val="00CC6F0B"/>
    <w:rsid w:val="00D1200C"/>
    <w:rsid w:val="00D83F9F"/>
    <w:rsid w:val="00D9754A"/>
    <w:rsid w:val="00DF4BF2"/>
    <w:rsid w:val="00E02466"/>
    <w:rsid w:val="00E17384"/>
    <w:rsid w:val="00F46273"/>
    <w:rsid w:val="00FC6E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3907"/>
    <w:pPr>
      <w:spacing w:after="0" w:line="240" w:lineRule="auto"/>
    </w:pPr>
  </w:style>
  <w:style w:type="paragraph" w:styleId="Textedebulles">
    <w:name w:val="Balloon Text"/>
    <w:basedOn w:val="Normal"/>
    <w:link w:val="TextedebullesCar"/>
    <w:uiPriority w:val="99"/>
    <w:semiHidden/>
    <w:unhideWhenUsed/>
    <w:rsid w:val="00AA2A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A28"/>
    <w:rPr>
      <w:rFonts w:ascii="Tahoma" w:hAnsi="Tahoma" w:cs="Tahoma"/>
      <w:sz w:val="16"/>
      <w:szCs w:val="16"/>
    </w:rPr>
  </w:style>
  <w:style w:type="paragraph" w:styleId="Paragraphedeliste">
    <w:name w:val="List Paragraph"/>
    <w:basedOn w:val="Normal"/>
    <w:uiPriority w:val="34"/>
    <w:qFormat/>
    <w:rsid w:val="004A07B7"/>
    <w:pPr>
      <w:ind w:left="720"/>
      <w:contextualSpacing/>
    </w:pPr>
  </w:style>
</w:styles>
</file>

<file path=word/webSettings.xml><?xml version="1.0" encoding="utf-8"?>
<w:webSettings xmlns:r="http://schemas.openxmlformats.org/officeDocument/2006/relationships" xmlns:w="http://schemas.openxmlformats.org/wordprocessingml/2006/main">
  <w:divs>
    <w:div w:id="451170767">
      <w:bodyDiv w:val="1"/>
      <w:marLeft w:val="0"/>
      <w:marRight w:val="0"/>
      <w:marTop w:val="0"/>
      <w:marBottom w:val="0"/>
      <w:divBdr>
        <w:top w:val="none" w:sz="0" w:space="0" w:color="auto"/>
        <w:left w:val="none" w:sz="0" w:space="0" w:color="auto"/>
        <w:bottom w:val="none" w:sz="0" w:space="0" w:color="auto"/>
        <w:right w:val="none" w:sz="0" w:space="0" w:color="auto"/>
      </w:divBdr>
    </w:div>
    <w:div w:id="565578879">
      <w:bodyDiv w:val="1"/>
      <w:marLeft w:val="0"/>
      <w:marRight w:val="0"/>
      <w:marTop w:val="0"/>
      <w:marBottom w:val="0"/>
      <w:divBdr>
        <w:top w:val="none" w:sz="0" w:space="0" w:color="auto"/>
        <w:left w:val="none" w:sz="0" w:space="0" w:color="auto"/>
        <w:bottom w:val="none" w:sz="0" w:space="0" w:color="auto"/>
        <w:right w:val="none" w:sz="0" w:space="0" w:color="auto"/>
      </w:divBdr>
    </w:div>
    <w:div w:id="1421365843">
      <w:bodyDiv w:val="1"/>
      <w:marLeft w:val="0"/>
      <w:marRight w:val="0"/>
      <w:marTop w:val="0"/>
      <w:marBottom w:val="0"/>
      <w:divBdr>
        <w:top w:val="none" w:sz="0" w:space="0" w:color="auto"/>
        <w:left w:val="none" w:sz="0" w:space="0" w:color="auto"/>
        <w:bottom w:val="none" w:sz="0" w:space="0" w:color="auto"/>
        <w:right w:val="none" w:sz="0" w:space="0" w:color="auto"/>
      </w:divBdr>
    </w:div>
    <w:div w:id="14683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0</Words>
  <Characters>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36</cp:revision>
  <dcterms:created xsi:type="dcterms:W3CDTF">2013-01-15T08:40:00Z</dcterms:created>
  <dcterms:modified xsi:type="dcterms:W3CDTF">2013-01-15T15:40:00Z</dcterms:modified>
</cp:coreProperties>
</file>